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5BBC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66898">
        <w:rPr>
          <w:b/>
          <w:color w:val="333333"/>
        </w:rPr>
        <w:t>МЕЖДУНАРОДНАЯ ОБЩЕСТВЕННАЯ ОРГАНИЗАЦИЯ</w:t>
      </w:r>
    </w:p>
    <w:p w14:paraId="139B1FB4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66898">
        <w:rPr>
          <w:b/>
          <w:color w:val="333333"/>
        </w:rPr>
        <w:t>«МЕЖДУНАРОДНАЯ ИНЖЕНЕРНАЯ АКАДЕМИЯ»</w:t>
      </w:r>
    </w:p>
    <w:p w14:paraId="411BFF27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</w:p>
    <w:p w14:paraId="6A184EF0" w14:textId="53FA874C" w:rsidR="00566898" w:rsidRPr="00566898" w:rsidRDefault="003F1637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>
        <w:rPr>
          <w:b/>
          <w:color w:val="333333"/>
        </w:rPr>
        <w:t xml:space="preserve">ВЫПИСКА ИЗ </w:t>
      </w:r>
      <w:r w:rsidR="00566898" w:rsidRPr="00566898">
        <w:rPr>
          <w:b/>
          <w:color w:val="333333"/>
        </w:rPr>
        <w:t>ПРОТОКОЛ</w:t>
      </w:r>
      <w:r>
        <w:rPr>
          <w:b/>
          <w:color w:val="333333"/>
        </w:rPr>
        <w:t>А</w:t>
      </w:r>
      <w:r w:rsidR="00566898" w:rsidRPr="00566898">
        <w:rPr>
          <w:b/>
          <w:color w:val="333333"/>
        </w:rPr>
        <w:t xml:space="preserve"> № 7</w:t>
      </w:r>
      <w:r w:rsidR="0051257D">
        <w:rPr>
          <w:b/>
          <w:color w:val="333333"/>
        </w:rPr>
        <w:t>6</w:t>
      </w:r>
    </w:p>
    <w:p w14:paraId="419929E0" w14:textId="6B8C2BA0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66898">
        <w:rPr>
          <w:b/>
          <w:color w:val="333333"/>
        </w:rPr>
        <w:t xml:space="preserve">ЗАСЕДАНИЯ </w:t>
      </w:r>
      <w:r w:rsidR="006F4CC5">
        <w:rPr>
          <w:b/>
          <w:color w:val="333333"/>
        </w:rPr>
        <w:t>СОВЕТА ПРЕЗИДЕНТОВ</w:t>
      </w:r>
    </w:p>
    <w:p w14:paraId="2BE8444D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66898">
        <w:rPr>
          <w:b/>
          <w:color w:val="333333"/>
        </w:rPr>
        <w:t>МЕЖДУНАРОДНОЙ ИНЖЕНЕРНОЙ АКАДЕМИИ</w:t>
      </w:r>
    </w:p>
    <w:p w14:paraId="08911438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</w:p>
    <w:p w14:paraId="04F97D80" w14:textId="2A9F40F5" w:rsid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66898">
        <w:rPr>
          <w:b/>
          <w:color w:val="333333"/>
        </w:rPr>
        <w:t>г. Москва</w:t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Pr="00566898">
        <w:rPr>
          <w:b/>
          <w:color w:val="333333"/>
        </w:rPr>
        <w:tab/>
      </w:r>
      <w:r w:rsidR="0051257D">
        <w:rPr>
          <w:b/>
          <w:color w:val="333333"/>
        </w:rPr>
        <w:t>11 дека</w:t>
      </w:r>
      <w:r>
        <w:rPr>
          <w:b/>
          <w:color w:val="333333"/>
        </w:rPr>
        <w:t>бря</w:t>
      </w:r>
      <w:r w:rsidRPr="00566898">
        <w:rPr>
          <w:b/>
          <w:color w:val="333333"/>
        </w:rPr>
        <w:t xml:space="preserve"> 202</w:t>
      </w:r>
      <w:r w:rsidR="0051257D">
        <w:rPr>
          <w:b/>
          <w:color w:val="333333"/>
        </w:rPr>
        <w:t>5</w:t>
      </w:r>
      <w:r w:rsidRPr="00566898">
        <w:rPr>
          <w:b/>
          <w:color w:val="333333"/>
        </w:rPr>
        <w:t xml:space="preserve"> г.</w:t>
      </w:r>
    </w:p>
    <w:p w14:paraId="4C4841B5" w14:textId="77777777" w:rsidR="00566898" w:rsidRPr="00566898" w:rsidRDefault="00566898" w:rsidP="00566898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333333"/>
        </w:rPr>
      </w:pPr>
    </w:p>
    <w:p w14:paraId="402FD0A2" w14:textId="613E2029" w:rsidR="00C4356F" w:rsidRDefault="00C4356F" w:rsidP="00732000">
      <w:pPr>
        <w:pStyle w:val="defaultmrcssattr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333333"/>
        </w:rPr>
      </w:pPr>
      <w:r w:rsidRPr="00532ADA">
        <w:rPr>
          <w:b/>
          <w:color w:val="333333"/>
        </w:rPr>
        <w:t>ПОВЕСТКА ДНЯ</w:t>
      </w:r>
    </w:p>
    <w:p w14:paraId="05014044" w14:textId="2049E9A5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1.</w:t>
      </w:r>
      <w:r w:rsidRPr="008169F9">
        <w:rPr>
          <w:bCs/>
          <w:color w:val="333333"/>
        </w:rPr>
        <w:tab/>
        <w:t>Об избрании Председателя и Секретаря заседания Совета Президентов Международной общественной организации «Международная инженерная академия» о возложении полномочий по подсчёту голосов на заседании Совета президентов (Докладчик: Первый вице-президент и главный учёный секретарь Международной и Российской инженерных академий, академик МИА Иванов Леонид Алексеевич).</w:t>
      </w:r>
    </w:p>
    <w:p w14:paraId="1C0B18DE" w14:textId="4C880FA6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2.</w:t>
      </w:r>
      <w:r w:rsidRPr="008169F9">
        <w:rPr>
          <w:bCs/>
          <w:color w:val="333333"/>
        </w:rPr>
        <w:tab/>
        <w:t>Об итогах проведения Съезда (Отчётно-выборного собрания) Общероссийской общественной организации «Российская инженерная академия» 4 декабря 2025 года (Докладчик: Президент Международной и Российской инженерных академий, академик МИА Гусев Борис Владимирович).</w:t>
      </w:r>
    </w:p>
    <w:p w14:paraId="70C5BDE9" w14:textId="4C97529F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3.</w:t>
      </w:r>
      <w:r w:rsidRPr="008169F9">
        <w:rPr>
          <w:bCs/>
          <w:color w:val="333333"/>
        </w:rPr>
        <w:tab/>
        <w:t>О подготовке к проведению Общего собрания Международной общественной организации «Международная инженерная академия» в 2026 году (Докладчик: Президент Международной и Российской инженерных академий, академик МИА Гусев Борис Владимирович).</w:t>
      </w:r>
    </w:p>
    <w:p w14:paraId="6D137580" w14:textId="77777777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4.</w:t>
      </w:r>
      <w:r w:rsidRPr="008169F9">
        <w:rPr>
          <w:bCs/>
          <w:color w:val="333333"/>
        </w:rPr>
        <w:tab/>
        <w:t xml:space="preserve">О выборах на Общем собрания Международной общественной организации «Международная инженерная академия» Президента, Совета президентов, вице-президентов и главного учёного секретаря, членов Бюро, Председателя и членов Контрольно-ревизионной комиссии Академии (Докладчик: Президент Международной и Российской инженерных академий, академик МИА Гусев Борис Владимирович). </w:t>
      </w:r>
    </w:p>
    <w:p w14:paraId="1E8F9208" w14:textId="71FF7ACB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5.</w:t>
      </w:r>
      <w:r w:rsidRPr="008169F9">
        <w:rPr>
          <w:bCs/>
          <w:color w:val="333333"/>
        </w:rPr>
        <w:tab/>
        <w:t>О выборах действительных членов (академиков) и членов-корреспондентов Международной общественной организации «Международная инженерная</w:t>
      </w:r>
      <w:r w:rsidRPr="008169F9">
        <w:rPr>
          <w:b/>
          <w:color w:val="333333"/>
        </w:rPr>
        <w:t xml:space="preserve"> </w:t>
      </w:r>
      <w:r w:rsidRPr="008169F9">
        <w:rPr>
          <w:bCs/>
          <w:color w:val="333333"/>
        </w:rPr>
        <w:t>академия» в 2026 году (Докладчик: Первый вице-президент и главный учёный секретарь Международной и Российской инженерных академий, академик МИА Иванов Леонид Алексеевич).</w:t>
      </w:r>
    </w:p>
    <w:p w14:paraId="04E2115B" w14:textId="2674A42C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6.</w:t>
      </w:r>
      <w:r w:rsidRPr="008169F9">
        <w:rPr>
          <w:bCs/>
          <w:color w:val="333333"/>
        </w:rPr>
        <w:tab/>
        <w:t xml:space="preserve">О работе Национальной инженерной академии Республики Казахстан в регионах Казахстана (Докладчик: Первый вице-президент Международной инженерной академии, Президент Национальной инженерной академии Республики Казахстан, академик МИА </w:t>
      </w:r>
      <w:proofErr w:type="spellStart"/>
      <w:r w:rsidRPr="008169F9">
        <w:rPr>
          <w:bCs/>
          <w:color w:val="333333"/>
        </w:rPr>
        <w:t>Жумагулов</w:t>
      </w:r>
      <w:proofErr w:type="spellEnd"/>
      <w:r w:rsidRPr="008169F9">
        <w:rPr>
          <w:bCs/>
          <w:color w:val="333333"/>
        </w:rPr>
        <w:t xml:space="preserve"> </w:t>
      </w:r>
      <w:proofErr w:type="spellStart"/>
      <w:r w:rsidRPr="008169F9">
        <w:rPr>
          <w:bCs/>
          <w:color w:val="333333"/>
        </w:rPr>
        <w:t>Бакытжан</w:t>
      </w:r>
      <w:proofErr w:type="spellEnd"/>
      <w:r w:rsidRPr="008169F9">
        <w:rPr>
          <w:bCs/>
          <w:color w:val="333333"/>
        </w:rPr>
        <w:t xml:space="preserve"> </w:t>
      </w:r>
      <w:proofErr w:type="spellStart"/>
      <w:r w:rsidRPr="008169F9">
        <w:rPr>
          <w:bCs/>
          <w:color w:val="333333"/>
        </w:rPr>
        <w:t>Турсынович</w:t>
      </w:r>
      <w:proofErr w:type="spellEnd"/>
      <w:r w:rsidRPr="008169F9">
        <w:rPr>
          <w:bCs/>
          <w:color w:val="333333"/>
        </w:rPr>
        <w:t>).</w:t>
      </w:r>
    </w:p>
    <w:p w14:paraId="6FC0785E" w14:textId="77777777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7.</w:t>
      </w:r>
      <w:r w:rsidRPr="008169F9">
        <w:rPr>
          <w:bCs/>
          <w:color w:val="333333"/>
        </w:rPr>
        <w:tab/>
        <w:t xml:space="preserve">Об итогах проведения Международного научно-технического симпозиума «Современные инженерные проблемы ключевых отраслей экономики» в рамках V Международного </w:t>
      </w:r>
      <w:proofErr w:type="spellStart"/>
      <w:r w:rsidRPr="008169F9">
        <w:rPr>
          <w:bCs/>
          <w:color w:val="333333"/>
        </w:rPr>
        <w:t>Косыгинского</w:t>
      </w:r>
      <w:proofErr w:type="spellEnd"/>
      <w:r w:rsidRPr="008169F9">
        <w:rPr>
          <w:bCs/>
          <w:color w:val="333333"/>
        </w:rPr>
        <w:t xml:space="preserve"> форума (Москва, Российский государственный университет имени А.Н. Косыгина, 14-15 октября 2025 года) (Докладчик: Первый вице-президент и главный учёный секретарь Международной и Российской инженерных академий, академик МИА Иванов Леонид Алексеевич).</w:t>
      </w:r>
    </w:p>
    <w:p w14:paraId="45D6A3B6" w14:textId="77777777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8.</w:t>
      </w:r>
      <w:r w:rsidRPr="008169F9">
        <w:rPr>
          <w:bCs/>
          <w:color w:val="333333"/>
        </w:rPr>
        <w:tab/>
        <w:t>О подготовке к 90-летию Президента Международной и Российской инженерных академий, академика МИА и РИА, члена-корреспондента РАН,  заслуженного деятеля науки РФ, лауреата 7-ми Государственных премий и  премий Правительства СССР и РФ,  доктора технических наук, профессора Гусева Бориса Владимировича (Докладчик: Первый вице-</w:t>
      </w:r>
      <w:r w:rsidRPr="008169F9">
        <w:rPr>
          <w:bCs/>
          <w:color w:val="333333"/>
        </w:rPr>
        <w:lastRenderedPageBreak/>
        <w:t>президент и главный учёный секретарь Международной и Российской инженерных академий, академик МИА Иванов Леонид Алексеевич).</w:t>
      </w:r>
    </w:p>
    <w:p w14:paraId="565356CE" w14:textId="77777777" w:rsidR="008169F9" w:rsidRP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8169F9">
        <w:rPr>
          <w:bCs/>
          <w:color w:val="333333"/>
        </w:rPr>
        <w:t>9.</w:t>
      </w:r>
      <w:r w:rsidRPr="008169F9">
        <w:rPr>
          <w:bCs/>
          <w:color w:val="333333"/>
        </w:rPr>
        <w:tab/>
        <w:t>О проведении XV Международного научного форума «Перспективные задачи инженерной науки» (Казань, Республика Татарстан, 1-3 декабря 2026 года) (Докладчик: Первый вице-президент и главный учёный секретарь Международной и Российской инженерных академий, академик МИА Иванов Леонид Алексеевич).</w:t>
      </w:r>
    </w:p>
    <w:p w14:paraId="7DDC4AA2" w14:textId="52A057D7" w:rsidR="008169F9" w:rsidRDefault="008169F9" w:rsidP="00402AD4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11. </w:t>
      </w:r>
      <w:r w:rsidR="00402AD4">
        <w:rPr>
          <w:bCs/>
          <w:color w:val="333333"/>
        </w:rPr>
        <w:t xml:space="preserve">О проведении </w:t>
      </w:r>
      <w:r w:rsidR="00402AD4" w:rsidRPr="00402AD4">
        <w:rPr>
          <w:bCs/>
          <w:color w:val="333333"/>
        </w:rPr>
        <w:t>мониторинг</w:t>
      </w:r>
      <w:r w:rsidR="00402AD4">
        <w:rPr>
          <w:bCs/>
          <w:color w:val="333333"/>
        </w:rPr>
        <w:t>а</w:t>
      </w:r>
      <w:r w:rsidR="00402AD4" w:rsidRPr="00402AD4">
        <w:rPr>
          <w:bCs/>
          <w:color w:val="333333"/>
        </w:rPr>
        <w:t xml:space="preserve"> действующих и подписанных ранее международных договоров о сотрудничестве между Международной общественной организацией «Международная инженерная академия» (МИА) и профильными международными организациями</w:t>
      </w:r>
      <w:r w:rsidR="00402AD4">
        <w:rPr>
          <w:bCs/>
          <w:color w:val="333333"/>
        </w:rPr>
        <w:t xml:space="preserve"> (Докладчик: Вице-президент Азиатской федерации бетона, академик МИА </w:t>
      </w:r>
      <w:proofErr w:type="spellStart"/>
      <w:r w:rsidR="00402AD4">
        <w:rPr>
          <w:bCs/>
          <w:color w:val="333333"/>
        </w:rPr>
        <w:t>Фаликман</w:t>
      </w:r>
      <w:proofErr w:type="spellEnd"/>
      <w:r w:rsidR="00402AD4">
        <w:rPr>
          <w:bCs/>
          <w:color w:val="333333"/>
        </w:rPr>
        <w:t xml:space="preserve"> Вячеслав </w:t>
      </w:r>
      <w:proofErr w:type="spellStart"/>
      <w:r w:rsidR="00402AD4">
        <w:rPr>
          <w:bCs/>
          <w:color w:val="333333"/>
        </w:rPr>
        <w:t>Рувимович</w:t>
      </w:r>
      <w:proofErr w:type="spellEnd"/>
      <w:r w:rsidR="00402AD4">
        <w:rPr>
          <w:bCs/>
          <w:color w:val="333333"/>
        </w:rPr>
        <w:t>).</w:t>
      </w:r>
    </w:p>
    <w:p w14:paraId="1927DB31" w14:textId="211596DB" w:rsidR="008169F9" w:rsidRPr="008169F9" w:rsidRDefault="008169F9" w:rsidP="00402AD4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12. </w:t>
      </w:r>
      <w:r w:rsidRPr="008169F9">
        <w:rPr>
          <w:bCs/>
          <w:color w:val="333333"/>
        </w:rPr>
        <w:t>О проведении XV</w:t>
      </w:r>
      <w:r>
        <w:rPr>
          <w:bCs/>
          <w:color w:val="333333"/>
          <w:lang w:val="en-US"/>
        </w:rPr>
        <w:t>I</w:t>
      </w:r>
      <w:r w:rsidRPr="008169F9">
        <w:rPr>
          <w:bCs/>
          <w:color w:val="333333"/>
        </w:rPr>
        <w:t xml:space="preserve"> Международного научного форума «Перспективные задачи инженерной науки» (</w:t>
      </w:r>
      <w:r>
        <w:rPr>
          <w:bCs/>
          <w:color w:val="333333"/>
        </w:rPr>
        <w:t xml:space="preserve">Минск, Республика Беларусь, </w:t>
      </w:r>
      <w:r w:rsidRPr="008169F9">
        <w:rPr>
          <w:bCs/>
          <w:color w:val="333333"/>
        </w:rPr>
        <w:t xml:space="preserve">2028 год) (Докладчик: </w:t>
      </w:r>
      <w:r w:rsidR="00E6144D" w:rsidRPr="00E6144D">
        <w:rPr>
          <w:bCs/>
          <w:color w:val="333333"/>
        </w:rPr>
        <w:t>Руководитель</w:t>
      </w:r>
      <w:r>
        <w:rPr>
          <w:bCs/>
          <w:color w:val="333333"/>
        </w:rPr>
        <w:t xml:space="preserve"> Представительства Международной инженерной академии в Республике Беларусь,</w:t>
      </w:r>
      <w:r w:rsidRPr="008169F9">
        <w:rPr>
          <w:bCs/>
          <w:color w:val="333333"/>
        </w:rPr>
        <w:t xml:space="preserve"> академик МИА </w:t>
      </w:r>
      <w:r>
        <w:rPr>
          <w:bCs/>
          <w:color w:val="333333"/>
        </w:rPr>
        <w:t>Танин Леонид Викторович</w:t>
      </w:r>
      <w:r w:rsidRPr="008169F9">
        <w:rPr>
          <w:bCs/>
          <w:color w:val="333333"/>
        </w:rPr>
        <w:t>).</w:t>
      </w:r>
    </w:p>
    <w:p w14:paraId="71B4E074" w14:textId="259340CC" w:rsidR="008169F9" w:rsidRPr="00E6144D" w:rsidRDefault="008169F9" w:rsidP="00402AD4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E6144D">
        <w:rPr>
          <w:bCs/>
          <w:color w:val="333333"/>
        </w:rPr>
        <w:t>1</w:t>
      </w:r>
      <w:r w:rsidR="00E6144D" w:rsidRPr="00E6144D">
        <w:rPr>
          <w:bCs/>
          <w:color w:val="333333"/>
        </w:rPr>
        <w:t>3</w:t>
      </w:r>
      <w:r w:rsidRPr="00E6144D">
        <w:rPr>
          <w:bCs/>
          <w:color w:val="333333"/>
        </w:rPr>
        <w:t>.</w:t>
      </w:r>
      <w:r w:rsidRPr="00E6144D">
        <w:rPr>
          <w:bCs/>
          <w:color w:val="333333"/>
        </w:rPr>
        <w:tab/>
        <w:t>Разное.</w:t>
      </w:r>
    </w:p>
    <w:p w14:paraId="4313B5FB" w14:textId="60D6508C" w:rsidR="008169F9" w:rsidRPr="00E6144D" w:rsidRDefault="008169F9" w:rsidP="00402AD4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E6144D">
        <w:rPr>
          <w:bCs/>
          <w:color w:val="333333"/>
        </w:rPr>
        <w:t>1</w:t>
      </w:r>
      <w:r w:rsidR="00E6144D" w:rsidRPr="00E6144D">
        <w:rPr>
          <w:bCs/>
          <w:color w:val="333333"/>
        </w:rPr>
        <w:t>4</w:t>
      </w:r>
      <w:r w:rsidRPr="00E6144D">
        <w:rPr>
          <w:bCs/>
          <w:color w:val="333333"/>
        </w:rPr>
        <w:t>.</w:t>
      </w:r>
      <w:r w:rsidRPr="00E6144D">
        <w:rPr>
          <w:bCs/>
          <w:color w:val="333333"/>
        </w:rPr>
        <w:tab/>
        <w:t>Дискуссия.</w:t>
      </w:r>
    </w:p>
    <w:p w14:paraId="3EC33D50" w14:textId="66393121" w:rsidR="008169F9" w:rsidRDefault="008169F9" w:rsidP="008169F9">
      <w:pPr>
        <w:pStyle w:val="defaultmrcssattr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color w:val="333333"/>
        </w:rPr>
      </w:pPr>
      <w:r w:rsidRPr="008169F9">
        <w:rPr>
          <w:b/>
          <w:color w:val="333333"/>
        </w:rPr>
        <w:tab/>
      </w:r>
    </w:p>
    <w:p w14:paraId="026C39BE" w14:textId="2E8B67B5" w:rsidR="00AD595D" w:rsidRPr="00E6144D" w:rsidRDefault="00AD595D" w:rsidP="00185D6F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E6144D">
        <w:rPr>
          <w:b/>
          <w:color w:val="000000"/>
        </w:rPr>
        <w:t>ПОСТАНОВЛЕНИЕ</w:t>
      </w:r>
    </w:p>
    <w:p w14:paraId="1314099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1.1. Избрать Председателем заседания Совета президентов Международной инженерной академии Президента МИА, академика МИА Б.В. Гусева, Секретарём заседания Президиума РИА академика РИА Л.А. Иванова, а также возложить полномочия по подсчёту голосов на Л.А. Иванова.</w:t>
      </w:r>
    </w:p>
    <w:p w14:paraId="45B8FA27" w14:textId="77777777" w:rsidR="00B11423" w:rsidRDefault="00B11423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56288089" w14:textId="65068213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2.1. Одобрить деятельность Президиума Общероссийской общественной организации «Российская инженерная академия» по подготовке и проведению Съезда (Отчётно-выборного собрания) Общероссийской общественной организации «Российская инженерная академия» 4 декабря 2025 года. </w:t>
      </w:r>
    </w:p>
    <w:p w14:paraId="6AD7DF5C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Информацию об итогах Съезда (Отчётно-выборного собрания) Общероссийской общественной организации «Российская инженерная академия» разместить на сайте Международной инженерной академии и направить в Национальные инженерные академии, отделения и представительства, членам Международной инженерной академии.</w:t>
      </w:r>
    </w:p>
    <w:p w14:paraId="76A0CA39" w14:textId="65BB7F82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МИА)</w:t>
      </w:r>
    </w:p>
    <w:p w14:paraId="117AEC0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33BCF9F2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3.1.</w:t>
      </w:r>
      <w:r w:rsidRPr="00E6144D">
        <w:rPr>
          <w:bCs/>
          <w:color w:val="000000"/>
        </w:rPr>
        <w:tab/>
        <w:t xml:space="preserve">Очередное Общее собрание Международной общественной организации «Международная инженерная академия» провести 18 февраля 2026 года. </w:t>
      </w:r>
    </w:p>
    <w:p w14:paraId="73CD7DFF" w14:textId="555D89EB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3.2. Рекомендовать провести Общее собрание путём совмещения очного заседания (совместное присутствие членов Академии в месте проведения) и дистанционного участия в онлайн формате (удалённое участие с применением интернет-</w:t>
      </w:r>
      <w:r w:rsidR="003F1637" w:rsidRPr="00E6144D">
        <w:rPr>
          <w:bCs/>
          <w:color w:val="000000"/>
        </w:rPr>
        <w:t>технологий)</w:t>
      </w:r>
      <w:r w:rsidRPr="00E6144D">
        <w:rPr>
          <w:bCs/>
          <w:color w:val="000000"/>
        </w:rPr>
        <w:t xml:space="preserve">. </w:t>
      </w:r>
    </w:p>
    <w:p w14:paraId="2D678B9C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3.3. Предлагаемая Повестка дня Общего собрания:</w:t>
      </w:r>
    </w:p>
    <w:p w14:paraId="7863AFC4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- Об избрании Председателя и Секретаря Общего собрания, избрании мандатной, счётной и редакционных комиссий, о порядке проведения Общего собрания.  </w:t>
      </w:r>
    </w:p>
    <w:p w14:paraId="235AF91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</w:t>
      </w:r>
      <w:r w:rsidRPr="00E6144D">
        <w:rPr>
          <w:bCs/>
          <w:color w:val="000000"/>
        </w:rPr>
        <w:tab/>
        <w:t>О порядке голосования на Общем собрании, определении формы тайного голосования и об утверждении формы и текста бюллетеней для тайного голосования.</w:t>
      </w:r>
    </w:p>
    <w:p w14:paraId="741225F1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Доклад Президента МИА Гусева Бориса Владимировича об итогах работы Академии за 2021 – 2025 годы.</w:t>
      </w:r>
    </w:p>
    <w:p w14:paraId="774678CC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Избрание Президента Академии.</w:t>
      </w:r>
    </w:p>
    <w:p w14:paraId="659519D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lastRenderedPageBreak/>
        <w:t>- Избрание Совета президентов Академии.</w:t>
      </w:r>
    </w:p>
    <w:p w14:paraId="240CAD4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Избрание Вице-президентов и главного учёного секретаря Академии.</w:t>
      </w:r>
    </w:p>
    <w:p w14:paraId="155FB59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Избрание Бюро Академии.</w:t>
      </w:r>
    </w:p>
    <w:p w14:paraId="13C70C7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Избрание Председателя и членов Контрольно-ревизионной комиссии Академии.</w:t>
      </w:r>
    </w:p>
    <w:p w14:paraId="56354508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Избрание действительных членов (академиков) и членов-корреспондентов Академии.</w:t>
      </w:r>
    </w:p>
    <w:p w14:paraId="54A63905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- О подготовке к проведению XV Международного научного форума «Перспективные задачи инженерной науки» (Казань, Республика Татарстан, 1-3 декабря 2026 года). </w:t>
      </w:r>
    </w:p>
    <w:p w14:paraId="07E64AF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Дискуссия.</w:t>
      </w:r>
    </w:p>
    <w:p w14:paraId="28D77B0B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Разное.</w:t>
      </w:r>
    </w:p>
    <w:p w14:paraId="6D98122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3.4. Президентам национальных инженерных академий, руководителям отделений и представительств Международной инженерной академии представить до 20 января 2026 года основные итоги работы за 2021 – 2025 годы по установленной форме (Приложение 1) для подготовки итогового отчёта о деятельности Академии и иллюстративные материалы для подготовки отчётного доклада Президента МИА на Общем собрании. В отчётах основное внимание уделить реализации программ и проектов, направленных на технологическое развитие промышленности и агропромышленного комплекса Российской Федерации.</w:t>
      </w:r>
    </w:p>
    <w:p w14:paraId="7DFCAAF1" w14:textId="59F84C1D" w:rsid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3.5. Президентам национальных инженерных академий, руководителям отделений и представительств Международной инженерной академии представить до 20 января 2026 года списки участников Общего собрания очно и онлайн (с учётом доверенностей).</w:t>
      </w:r>
    </w:p>
    <w:p w14:paraId="2F4EC3F0" w14:textId="03327099" w:rsidR="00D919EB" w:rsidRDefault="00D919EB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В случае не предоставления сведений – приостановить членство в </w:t>
      </w:r>
      <w:r w:rsidRPr="00D919EB">
        <w:rPr>
          <w:bCs/>
          <w:color w:val="000000"/>
        </w:rPr>
        <w:t>Международной инженерной академии</w:t>
      </w:r>
      <w:r>
        <w:rPr>
          <w:bCs/>
          <w:color w:val="000000"/>
        </w:rPr>
        <w:t xml:space="preserve"> членов структур МИА, не предоставивших списки и доверенности.</w:t>
      </w:r>
    </w:p>
    <w:p w14:paraId="6136E4D9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11F63812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руководители отделений и представительств МИА)</w:t>
      </w:r>
    </w:p>
    <w:p w14:paraId="26301106" w14:textId="77777777" w:rsidR="00B11423" w:rsidRPr="00B11423" w:rsidRDefault="00B11423" w:rsidP="00B11423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61AD1A0C" w14:textId="04252ABB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4.1. Членам Академии представить в Бюро Академии до 15 января 2026 года кандидатуры по избранию Президента, Совета президентов, вице-президентов и главного учёного секретаря, членов Бюро, Председателя и членов Контрольно-ревизионной комиссии Академии.</w:t>
      </w:r>
    </w:p>
    <w:p w14:paraId="48CD278F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017373B1" w14:textId="39505768" w:rsid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руководители отделений и представительств МИА)</w:t>
      </w:r>
    </w:p>
    <w:p w14:paraId="276EDBA7" w14:textId="77777777" w:rsidR="00B11423" w:rsidRPr="00E6144D" w:rsidRDefault="00B11423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</w:p>
    <w:p w14:paraId="773BC629" w14:textId="54820683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5.1. Объявить Конкурс по избранию на Общем собрании Международной общественной организации «Международная инженерная академия» в 2026 году действительными членами и членами-корреспондентами кандидатов, выдвинутых национальными инженерными академиями, руководителями отделений и представительств, членами Международной инженерной академии.  Кандидатам представить документы в Конкурсную комиссию до 15 января 2026 года.</w:t>
      </w:r>
    </w:p>
    <w:p w14:paraId="4B2E1771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42463054" w14:textId="7CBE46BD" w:rsid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руководители отделений и представительств МИА)</w:t>
      </w:r>
    </w:p>
    <w:p w14:paraId="19B8DE09" w14:textId="77777777" w:rsidR="00E6144D" w:rsidRPr="00E6144D" w:rsidRDefault="00E6144D" w:rsidP="00B11423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642AB8B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6.1. Одобрить работу Национальной инженерной академии Республики Казахстан в регионах Казахстана, информацию о достижениях Национальной инженерной академии Республики Казахстан разместить на сайте Международной инженерной академии и направить в Национальные инженерные академии, отделения и представительства, членам Международной инженерной академии.</w:t>
      </w:r>
    </w:p>
    <w:p w14:paraId="55FE10B6" w14:textId="1E8D8626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 Национальной инженерной академии</w:t>
      </w:r>
    </w:p>
    <w:p w14:paraId="0ED3FF18" w14:textId="37C0D7E5" w:rsid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Республики Казахстан)</w:t>
      </w:r>
    </w:p>
    <w:p w14:paraId="75EE018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46BE6327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7.1. Одобрить деятельность Президиума Совета президентов Международной инженерной академии, Президиума Российской инженерной академии и инициативной группы по подготовке и проведению Международного научно-технического симпозиума «Современные инженерные проблемы ключевых отраслей экономики» в рамках V Международного </w:t>
      </w:r>
      <w:proofErr w:type="spellStart"/>
      <w:r w:rsidRPr="00E6144D">
        <w:rPr>
          <w:bCs/>
          <w:color w:val="000000"/>
        </w:rPr>
        <w:t>Косыгинского</w:t>
      </w:r>
      <w:proofErr w:type="spellEnd"/>
      <w:r w:rsidRPr="00E6144D">
        <w:rPr>
          <w:bCs/>
          <w:color w:val="000000"/>
        </w:rPr>
        <w:t xml:space="preserve"> форума (Москва, Российский государственный университет имени А.Н. Косыгина, 14-15 октября 2025 года).</w:t>
      </w:r>
    </w:p>
    <w:p w14:paraId="2CF39920" w14:textId="45F56347" w:rsidR="00E6144D" w:rsidRDefault="00E6144D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МИА)</w:t>
      </w:r>
    </w:p>
    <w:p w14:paraId="18463BD1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59717693" w14:textId="2BC844A9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8.1. С целью подготовки к 90-летию Президента Международной и Российской инженерных академий, академика МИА и РИА, члена-корреспондента </w:t>
      </w:r>
      <w:r w:rsidR="00204491" w:rsidRPr="00E6144D">
        <w:rPr>
          <w:bCs/>
          <w:color w:val="000000"/>
        </w:rPr>
        <w:t>РАН, заслуженного</w:t>
      </w:r>
      <w:r w:rsidRPr="00E6144D">
        <w:rPr>
          <w:bCs/>
          <w:color w:val="000000"/>
        </w:rPr>
        <w:t xml:space="preserve"> деятеля науки РФ, лауреата 7-ми Государственных премий </w:t>
      </w:r>
      <w:r w:rsidR="00204491" w:rsidRPr="00E6144D">
        <w:rPr>
          <w:bCs/>
          <w:color w:val="000000"/>
        </w:rPr>
        <w:t>и премий</w:t>
      </w:r>
      <w:r w:rsidRPr="00E6144D">
        <w:rPr>
          <w:bCs/>
          <w:color w:val="000000"/>
        </w:rPr>
        <w:t xml:space="preserve"> Правительства СССР и </w:t>
      </w:r>
      <w:r w:rsidR="00204491" w:rsidRPr="00E6144D">
        <w:rPr>
          <w:bCs/>
          <w:color w:val="000000"/>
        </w:rPr>
        <w:t>РФ, доктора</w:t>
      </w:r>
      <w:r w:rsidRPr="00E6144D">
        <w:rPr>
          <w:bCs/>
          <w:color w:val="000000"/>
        </w:rPr>
        <w:t xml:space="preserve"> технических наук, профессора Гусева Бориса Владимировича:</w:t>
      </w:r>
    </w:p>
    <w:p w14:paraId="70DEC156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создать Оргкомитет, в состав Оргкомитета включить членов Совета президентов Международной инженерной академии. Членам Оргкомитета прислать свои предложения о подготовке к 90-летию Президента Международной и Российской инженерных академии Б.В. Гусева до 15 января 2026 года, предложения рассмотреть на заседании Президиума Совета президентов МИА в январе 2026 года;</w:t>
      </w:r>
    </w:p>
    <w:p w14:paraId="2CABFB9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- выпустить журнал «Вестник Российской инженерной академии» №1, 2026 с участием членов Международной и Российской инженерной академий. </w:t>
      </w:r>
    </w:p>
    <w:p w14:paraId="5CDF0FA4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7467ED3A" w14:textId="2E36DDDF" w:rsid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руководители отделений и представительств МИА)</w:t>
      </w:r>
    </w:p>
    <w:p w14:paraId="5204C46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1BF07B44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9.1. Членам Международной общественной организации «Международная инженерная академия» принять активное участие в подготовке и проведении XV Международного научного форума «Перспективные задачи инженерной науки» (Казань, Республика Татарстан, Россия, 1-3 декабря 2026 года). С этой целью:</w:t>
      </w:r>
    </w:p>
    <w:p w14:paraId="73B5A83B" w14:textId="05B9A07B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- до 25 декабря 2025 года Президентам национальных инженерных академий, руководителям отделений и представительств Международной инженерной академии прислать предложения </w:t>
      </w:r>
      <w:r w:rsidR="00204491" w:rsidRPr="00E6144D">
        <w:rPr>
          <w:bCs/>
          <w:color w:val="000000"/>
        </w:rPr>
        <w:t>по составу</w:t>
      </w:r>
      <w:r w:rsidRPr="00E6144D">
        <w:rPr>
          <w:bCs/>
          <w:color w:val="000000"/>
        </w:rPr>
        <w:t xml:space="preserve"> Научного комитета форума; </w:t>
      </w:r>
    </w:p>
    <w:p w14:paraId="1B03D90B" w14:textId="4AE40DBC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- до 15 января 2026 года утвердить требования к материалам для размещения в Сборнике научных трудов; </w:t>
      </w:r>
    </w:p>
    <w:p w14:paraId="7DAA4D57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организовать рассылку информационных сообщений о форуме (февраль, апрель и май 2026 года);</w:t>
      </w:r>
    </w:p>
    <w:p w14:paraId="0965F45A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организовать работу Научного комитета и группы редакторов (январь-сентябрь 2026 года);</w:t>
      </w:r>
    </w:p>
    <w:p w14:paraId="275BC9FC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сформировать и издать Сборник научных трудов (сентябрь-октябрь 2026 года);</w:t>
      </w:r>
    </w:p>
    <w:p w14:paraId="07607F40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разместить (постатейно) материалы Сборника научных трудов в Российском индексе научного цитирования (до 15 ноября 2026 года).</w:t>
      </w:r>
    </w:p>
    <w:p w14:paraId="1BFE5E4B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- подготовить и направить Сертификаты участникам и докладчикам (декабрь 2026 года).</w:t>
      </w:r>
    </w:p>
    <w:p w14:paraId="087424E3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28C42677" w14:textId="1660D275" w:rsidR="00E6144D" w:rsidRDefault="00E6144D" w:rsidP="009A26EC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E6144D">
        <w:rPr>
          <w:bCs/>
          <w:i/>
          <w:iCs/>
          <w:color w:val="000000"/>
        </w:rPr>
        <w:t>руководители отделений и представительств МИА)</w:t>
      </w:r>
    </w:p>
    <w:p w14:paraId="347E961E" w14:textId="77777777" w:rsidR="00B11423" w:rsidRPr="00B11423" w:rsidRDefault="00B11423" w:rsidP="00B11423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0FC9C069" w14:textId="77777777" w:rsidR="00204491" w:rsidRDefault="00204491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</w:p>
    <w:p w14:paraId="44B7D02F" w14:textId="6C5B681E" w:rsidR="00204491" w:rsidRPr="00204491" w:rsidRDefault="00204491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204491">
        <w:rPr>
          <w:bCs/>
          <w:color w:val="000000"/>
        </w:rPr>
        <w:t>1</w:t>
      </w:r>
      <w:r w:rsidR="003F1637">
        <w:rPr>
          <w:bCs/>
          <w:color w:val="000000"/>
        </w:rPr>
        <w:t>0</w:t>
      </w:r>
      <w:r w:rsidRPr="00204491">
        <w:rPr>
          <w:bCs/>
          <w:color w:val="000000"/>
        </w:rPr>
        <w:t xml:space="preserve">.1. Провести мониторинг действующих и подписанных ранее международных договоров о сотрудничестве между Международной общественной организацией «Международная инженерная академия» (МИА) и профильными международными организациями, определить </w:t>
      </w:r>
      <w:r w:rsidRPr="00204491">
        <w:rPr>
          <w:bCs/>
          <w:color w:val="000000"/>
        </w:rPr>
        <w:lastRenderedPageBreak/>
        <w:t>принципы оценки эффективности совместных работ и важности для МИА организации такого сотрудничества. Интенсифицировать работу по организации международного сотрудничества с международными и национальными (региональными) организациями, прежде всего, из стран БРИКС+ и дружественных государств азиатско-тихоокеанского региона, имея в виду создание в них структур МИА для реализации совместных проектов на взаимовыгодных условиях.</w:t>
      </w:r>
    </w:p>
    <w:p w14:paraId="71FEBC3C" w14:textId="77777777" w:rsidR="00204491" w:rsidRPr="00204491" w:rsidRDefault="00204491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204491">
        <w:rPr>
          <w:bCs/>
          <w:i/>
          <w:iCs/>
          <w:color w:val="000000"/>
        </w:rPr>
        <w:t>(отв. - Бюро МИА, Президенты национальных инженерных академий,</w:t>
      </w:r>
    </w:p>
    <w:p w14:paraId="5ABA6BD8" w14:textId="528C6AD0" w:rsidR="00204491" w:rsidRDefault="00204491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204491">
        <w:rPr>
          <w:bCs/>
          <w:i/>
          <w:iCs/>
          <w:color w:val="000000"/>
        </w:rPr>
        <w:t>руководители отделений и представительств МИА)</w:t>
      </w:r>
    </w:p>
    <w:p w14:paraId="66B22654" w14:textId="5B755CED" w:rsidR="009A26EC" w:rsidRDefault="009A26EC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3CEFD080" w14:textId="31652710" w:rsidR="00402AD4" w:rsidRDefault="00402AD4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3F1637">
        <w:rPr>
          <w:bCs/>
          <w:color w:val="000000"/>
        </w:rPr>
        <w:t>1</w:t>
      </w:r>
      <w:r>
        <w:rPr>
          <w:bCs/>
          <w:color w:val="000000"/>
        </w:rPr>
        <w:t xml:space="preserve">.1. </w:t>
      </w:r>
      <w:r w:rsidRPr="00402AD4">
        <w:rPr>
          <w:bCs/>
          <w:color w:val="000000"/>
        </w:rPr>
        <w:t>Руководител</w:t>
      </w:r>
      <w:r>
        <w:rPr>
          <w:bCs/>
          <w:color w:val="000000"/>
        </w:rPr>
        <w:t>ю</w:t>
      </w:r>
      <w:r w:rsidRPr="00402AD4">
        <w:rPr>
          <w:bCs/>
          <w:color w:val="000000"/>
        </w:rPr>
        <w:t xml:space="preserve"> Представительства Международной общественной организацией «Международная инженерная академия» в Республике Беларусь, академик</w:t>
      </w:r>
      <w:r>
        <w:rPr>
          <w:bCs/>
          <w:color w:val="000000"/>
        </w:rPr>
        <w:t>у</w:t>
      </w:r>
      <w:r w:rsidRPr="00402AD4">
        <w:rPr>
          <w:bCs/>
          <w:color w:val="000000"/>
        </w:rPr>
        <w:t xml:space="preserve"> МИА Танин</w:t>
      </w:r>
      <w:r>
        <w:rPr>
          <w:bCs/>
          <w:color w:val="000000"/>
        </w:rPr>
        <w:t>у</w:t>
      </w:r>
      <w:r w:rsidRPr="00402AD4">
        <w:rPr>
          <w:bCs/>
          <w:color w:val="000000"/>
        </w:rPr>
        <w:t xml:space="preserve"> Леонид</w:t>
      </w:r>
      <w:r>
        <w:rPr>
          <w:bCs/>
          <w:color w:val="000000"/>
        </w:rPr>
        <w:t>у</w:t>
      </w:r>
      <w:r w:rsidRPr="00402AD4">
        <w:rPr>
          <w:bCs/>
          <w:color w:val="000000"/>
        </w:rPr>
        <w:t xml:space="preserve"> Викторович</w:t>
      </w:r>
      <w:r>
        <w:rPr>
          <w:bCs/>
          <w:color w:val="000000"/>
        </w:rPr>
        <w:t xml:space="preserve">у проработать вопрос о </w:t>
      </w:r>
      <w:r w:rsidRPr="00402AD4">
        <w:rPr>
          <w:bCs/>
          <w:color w:val="000000"/>
        </w:rPr>
        <w:t>проведени</w:t>
      </w:r>
      <w:r>
        <w:rPr>
          <w:bCs/>
          <w:color w:val="000000"/>
        </w:rPr>
        <w:t>и</w:t>
      </w:r>
      <w:r w:rsidRPr="00402AD4">
        <w:rPr>
          <w:bCs/>
          <w:color w:val="000000"/>
        </w:rPr>
        <w:t xml:space="preserve"> XVI Международного научного форума «Перспективные задачи инженерной науки» в Минске в 2028 году</w:t>
      </w:r>
      <w:r w:rsidR="00B11423">
        <w:rPr>
          <w:bCs/>
          <w:color w:val="000000"/>
        </w:rPr>
        <w:t xml:space="preserve">, предложения представить </w:t>
      </w:r>
      <w:r>
        <w:rPr>
          <w:bCs/>
          <w:color w:val="000000"/>
        </w:rPr>
        <w:t>на заседании Президиума Совета президентов Академии в октябре-ноябре 2026 года</w:t>
      </w:r>
      <w:r w:rsidR="00B11423">
        <w:rPr>
          <w:bCs/>
          <w:color w:val="000000"/>
        </w:rPr>
        <w:t>.</w:t>
      </w:r>
    </w:p>
    <w:p w14:paraId="22CF5E1C" w14:textId="0522E15A" w:rsidR="009A26EC" w:rsidRDefault="00402AD4" w:rsidP="00402AD4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402AD4">
        <w:rPr>
          <w:bCs/>
          <w:i/>
          <w:iCs/>
          <w:color w:val="000000"/>
        </w:rPr>
        <w:t xml:space="preserve">(отв.- Руководитель Представительства Международной инженерной академии </w:t>
      </w:r>
      <w:r>
        <w:rPr>
          <w:bCs/>
          <w:i/>
          <w:iCs/>
          <w:color w:val="000000"/>
        </w:rPr>
        <w:br/>
      </w:r>
      <w:r w:rsidRPr="00402AD4">
        <w:rPr>
          <w:bCs/>
          <w:i/>
          <w:iCs/>
          <w:color w:val="000000"/>
        </w:rPr>
        <w:t>в Республике Беларусь, Бюро МИА)</w:t>
      </w:r>
    </w:p>
    <w:p w14:paraId="02862515" w14:textId="6F494E26" w:rsidR="009A26EC" w:rsidRDefault="009A26EC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6B443ADC" w14:textId="3F469C9D" w:rsidR="00E6144D" w:rsidRPr="00E6144D" w:rsidRDefault="00E6144D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1</w:t>
      </w:r>
      <w:r w:rsidR="003F1637">
        <w:rPr>
          <w:bCs/>
          <w:color w:val="000000"/>
        </w:rPr>
        <w:t>2</w:t>
      </w:r>
      <w:r w:rsidRPr="00E6144D">
        <w:rPr>
          <w:bCs/>
          <w:color w:val="000000"/>
        </w:rPr>
        <w:t>.1. Решения Совета президентов Международной общественной организации «Международная инженерная академия» разместить на интернет-ресурсе Академии до 30 декабря 2025 года.</w:t>
      </w:r>
    </w:p>
    <w:p w14:paraId="3392EDF4" w14:textId="23D85CC7" w:rsidR="00E6144D" w:rsidRDefault="00E6144D" w:rsidP="00204491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color w:val="000000"/>
        </w:rPr>
      </w:pPr>
      <w:r w:rsidRPr="00FD7A72">
        <w:rPr>
          <w:bCs/>
          <w:i/>
          <w:iCs/>
          <w:color w:val="000000"/>
        </w:rPr>
        <w:t>(отв. - Бюро МИА)</w:t>
      </w:r>
    </w:p>
    <w:p w14:paraId="193878FC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26860BE1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Председатель заседания, </w:t>
      </w:r>
    </w:p>
    <w:p w14:paraId="7F827048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 xml:space="preserve">Президент Международной общественной организации </w:t>
      </w:r>
    </w:p>
    <w:p w14:paraId="4A1A672D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«Международная инженерная академия», академик МИА</w:t>
      </w:r>
      <w:r w:rsidRPr="00E6144D">
        <w:rPr>
          <w:bCs/>
          <w:color w:val="000000"/>
        </w:rPr>
        <w:tab/>
      </w:r>
      <w:r w:rsidRPr="00E6144D">
        <w:rPr>
          <w:bCs/>
          <w:color w:val="000000"/>
        </w:rPr>
        <w:tab/>
        <w:t>Б.В. Гусев</w:t>
      </w:r>
    </w:p>
    <w:p w14:paraId="71F50E46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ab/>
      </w:r>
    </w:p>
    <w:p w14:paraId="613186F8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Секретарь заседания,</w:t>
      </w:r>
    </w:p>
    <w:p w14:paraId="4413B588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Главный учёный секретарь Международной общественной организации</w:t>
      </w:r>
    </w:p>
    <w:p w14:paraId="4327E94A" w14:textId="77777777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E6144D">
        <w:rPr>
          <w:bCs/>
          <w:color w:val="000000"/>
        </w:rPr>
        <w:t>«Международная инженерная академия», академик МИА</w:t>
      </w:r>
      <w:r w:rsidRPr="00E6144D">
        <w:rPr>
          <w:bCs/>
          <w:color w:val="000000"/>
        </w:rPr>
        <w:tab/>
        <w:t xml:space="preserve">          Л.А. Иванов</w:t>
      </w:r>
    </w:p>
    <w:p w14:paraId="35166950" w14:textId="37D304BE" w:rsidR="00E6144D" w:rsidRPr="00E6144D" w:rsidRDefault="00E6144D" w:rsidP="00E6144D">
      <w:pPr>
        <w:pStyle w:val="defaultmrcssatt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sectPr w:rsidR="00E6144D" w:rsidRPr="00E6144D" w:rsidSect="00E614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8FF"/>
    <w:multiLevelType w:val="hybridMultilevel"/>
    <w:tmpl w:val="FE1C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287A94"/>
    <w:multiLevelType w:val="hybridMultilevel"/>
    <w:tmpl w:val="A8903F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543"/>
    <w:multiLevelType w:val="hybridMultilevel"/>
    <w:tmpl w:val="45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717D"/>
    <w:multiLevelType w:val="hybridMultilevel"/>
    <w:tmpl w:val="6E16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8A7"/>
    <w:multiLevelType w:val="multilevel"/>
    <w:tmpl w:val="062630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D06795A"/>
    <w:multiLevelType w:val="hybridMultilevel"/>
    <w:tmpl w:val="62887D2C"/>
    <w:lvl w:ilvl="0" w:tplc="5F10415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D3FB7"/>
    <w:multiLevelType w:val="hybridMultilevel"/>
    <w:tmpl w:val="A4585692"/>
    <w:lvl w:ilvl="0" w:tplc="6EDA33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A649A3"/>
    <w:multiLevelType w:val="hybridMultilevel"/>
    <w:tmpl w:val="B8BED3A2"/>
    <w:lvl w:ilvl="0" w:tplc="B14406C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08EF"/>
    <w:multiLevelType w:val="hybridMultilevel"/>
    <w:tmpl w:val="7B2CD3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04421"/>
    <w:multiLevelType w:val="multilevel"/>
    <w:tmpl w:val="ED6E48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6E7225"/>
    <w:multiLevelType w:val="hybridMultilevel"/>
    <w:tmpl w:val="48426E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275"/>
    <w:multiLevelType w:val="hybridMultilevel"/>
    <w:tmpl w:val="C77C9780"/>
    <w:lvl w:ilvl="0" w:tplc="B162A3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3C38"/>
    <w:multiLevelType w:val="hybridMultilevel"/>
    <w:tmpl w:val="232A7C7C"/>
    <w:lvl w:ilvl="0" w:tplc="150CE9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36913"/>
    <w:multiLevelType w:val="multilevel"/>
    <w:tmpl w:val="254AD278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4" w15:restartNumberingAfterBreak="0">
    <w:nsid w:val="64AB4514"/>
    <w:multiLevelType w:val="multilevel"/>
    <w:tmpl w:val="C532C3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B6A17"/>
    <w:multiLevelType w:val="hybridMultilevel"/>
    <w:tmpl w:val="E802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7F6788"/>
    <w:multiLevelType w:val="multilevel"/>
    <w:tmpl w:val="2EF02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715110D4"/>
    <w:multiLevelType w:val="multilevel"/>
    <w:tmpl w:val="B12C89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8" w15:restartNumberingAfterBreak="0">
    <w:nsid w:val="75C8386E"/>
    <w:multiLevelType w:val="hybridMultilevel"/>
    <w:tmpl w:val="50BA55D6"/>
    <w:lvl w:ilvl="0" w:tplc="D9CAB06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A36AC"/>
    <w:multiLevelType w:val="multilevel"/>
    <w:tmpl w:val="5924391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18"/>
  </w:num>
  <w:num w:numId="12">
    <w:abstractNumId w:val="7"/>
  </w:num>
  <w:num w:numId="13">
    <w:abstractNumId w:val="2"/>
  </w:num>
  <w:num w:numId="14">
    <w:abstractNumId w:val="3"/>
  </w:num>
  <w:num w:numId="15">
    <w:abstractNumId w:val="9"/>
  </w:num>
  <w:num w:numId="16">
    <w:abstractNumId w:val="16"/>
  </w:num>
  <w:num w:numId="17">
    <w:abstractNumId w:val="14"/>
  </w:num>
  <w:num w:numId="18">
    <w:abstractNumId w:val="4"/>
  </w:num>
  <w:num w:numId="19">
    <w:abstractNumId w:val="11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8"/>
    <w:rsid w:val="00004666"/>
    <w:rsid w:val="00007D09"/>
    <w:rsid w:val="00011B83"/>
    <w:rsid w:val="00023313"/>
    <w:rsid w:val="000302B1"/>
    <w:rsid w:val="00034EE3"/>
    <w:rsid w:val="00045F7D"/>
    <w:rsid w:val="00046AEC"/>
    <w:rsid w:val="000742FC"/>
    <w:rsid w:val="00075C6F"/>
    <w:rsid w:val="00077CC5"/>
    <w:rsid w:val="0008020B"/>
    <w:rsid w:val="000A1982"/>
    <w:rsid w:val="000B1C13"/>
    <w:rsid w:val="000C35C6"/>
    <w:rsid w:val="000D1684"/>
    <w:rsid w:val="000D6B22"/>
    <w:rsid w:val="000E6721"/>
    <w:rsid w:val="00114DA7"/>
    <w:rsid w:val="00127F62"/>
    <w:rsid w:val="001446D9"/>
    <w:rsid w:val="00147137"/>
    <w:rsid w:val="00157EA3"/>
    <w:rsid w:val="00161F3C"/>
    <w:rsid w:val="00172038"/>
    <w:rsid w:val="00174BB8"/>
    <w:rsid w:val="00174FFE"/>
    <w:rsid w:val="00181B85"/>
    <w:rsid w:val="001853E4"/>
    <w:rsid w:val="00185D6F"/>
    <w:rsid w:val="001A589A"/>
    <w:rsid w:val="001A7BAB"/>
    <w:rsid w:val="001B2750"/>
    <w:rsid w:val="001C274E"/>
    <w:rsid w:val="001D052C"/>
    <w:rsid w:val="001E3593"/>
    <w:rsid w:val="001F2722"/>
    <w:rsid w:val="001F5F5E"/>
    <w:rsid w:val="0020023D"/>
    <w:rsid w:val="0020091B"/>
    <w:rsid w:val="0020349C"/>
    <w:rsid w:val="00204491"/>
    <w:rsid w:val="002054E3"/>
    <w:rsid w:val="00222B0A"/>
    <w:rsid w:val="002472FA"/>
    <w:rsid w:val="00253318"/>
    <w:rsid w:val="00261DE5"/>
    <w:rsid w:val="00262286"/>
    <w:rsid w:val="00266F01"/>
    <w:rsid w:val="00285EAC"/>
    <w:rsid w:val="002935DD"/>
    <w:rsid w:val="00296EA6"/>
    <w:rsid w:val="002A0764"/>
    <w:rsid w:val="002A08E5"/>
    <w:rsid w:val="002A1118"/>
    <w:rsid w:val="002A1774"/>
    <w:rsid w:val="002C142A"/>
    <w:rsid w:val="002D536E"/>
    <w:rsid w:val="002F6BB8"/>
    <w:rsid w:val="003055BF"/>
    <w:rsid w:val="00314411"/>
    <w:rsid w:val="00315FE6"/>
    <w:rsid w:val="00316F3A"/>
    <w:rsid w:val="003264E4"/>
    <w:rsid w:val="00333E82"/>
    <w:rsid w:val="00344D3A"/>
    <w:rsid w:val="00350948"/>
    <w:rsid w:val="003736F2"/>
    <w:rsid w:val="0038129E"/>
    <w:rsid w:val="00383712"/>
    <w:rsid w:val="00392652"/>
    <w:rsid w:val="003956CD"/>
    <w:rsid w:val="003B3C8F"/>
    <w:rsid w:val="003C0307"/>
    <w:rsid w:val="003C059A"/>
    <w:rsid w:val="003C437F"/>
    <w:rsid w:val="003C6B34"/>
    <w:rsid w:val="003E0CBD"/>
    <w:rsid w:val="003F11F6"/>
    <w:rsid w:val="003F1637"/>
    <w:rsid w:val="003F4E69"/>
    <w:rsid w:val="00402AD4"/>
    <w:rsid w:val="00406A31"/>
    <w:rsid w:val="0040745B"/>
    <w:rsid w:val="004411F7"/>
    <w:rsid w:val="00491A37"/>
    <w:rsid w:val="004A4C58"/>
    <w:rsid w:val="004A7AD2"/>
    <w:rsid w:val="004B53B1"/>
    <w:rsid w:val="004D0AB6"/>
    <w:rsid w:val="004D409B"/>
    <w:rsid w:val="004D6FD3"/>
    <w:rsid w:val="004F770E"/>
    <w:rsid w:val="0050559E"/>
    <w:rsid w:val="0051257D"/>
    <w:rsid w:val="00532ADA"/>
    <w:rsid w:val="00533E9E"/>
    <w:rsid w:val="005570EF"/>
    <w:rsid w:val="005610CC"/>
    <w:rsid w:val="00566898"/>
    <w:rsid w:val="00570783"/>
    <w:rsid w:val="00573F31"/>
    <w:rsid w:val="00585852"/>
    <w:rsid w:val="0058631F"/>
    <w:rsid w:val="00591887"/>
    <w:rsid w:val="005A454E"/>
    <w:rsid w:val="005B0151"/>
    <w:rsid w:val="005B2AA5"/>
    <w:rsid w:val="005E3048"/>
    <w:rsid w:val="005E486E"/>
    <w:rsid w:val="005F12EA"/>
    <w:rsid w:val="005F1439"/>
    <w:rsid w:val="006057DE"/>
    <w:rsid w:val="00606C86"/>
    <w:rsid w:val="006270E8"/>
    <w:rsid w:val="00637626"/>
    <w:rsid w:val="00640AE7"/>
    <w:rsid w:val="0064602C"/>
    <w:rsid w:val="00652751"/>
    <w:rsid w:val="006527E4"/>
    <w:rsid w:val="006612CE"/>
    <w:rsid w:val="00667251"/>
    <w:rsid w:val="006748AC"/>
    <w:rsid w:val="00675940"/>
    <w:rsid w:val="0067757D"/>
    <w:rsid w:val="0069058F"/>
    <w:rsid w:val="006912A2"/>
    <w:rsid w:val="006A119B"/>
    <w:rsid w:val="006A5149"/>
    <w:rsid w:val="006A5802"/>
    <w:rsid w:val="006B114D"/>
    <w:rsid w:val="006B29FB"/>
    <w:rsid w:val="006B581F"/>
    <w:rsid w:val="006B7D7F"/>
    <w:rsid w:val="006E2D50"/>
    <w:rsid w:val="006F0786"/>
    <w:rsid w:val="006F4CC5"/>
    <w:rsid w:val="007013D4"/>
    <w:rsid w:val="0071006C"/>
    <w:rsid w:val="00712519"/>
    <w:rsid w:val="00731E2F"/>
    <w:rsid w:val="00732000"/>
    <w:rsid w:val="00745AE3"/>
    <w:rsid w:val="0074774A"/>
    <w:rsid w:val="00766366"/>
    <w:rsid w:val="00771368"/>
    <w:rsid w:val="00774DB2"/>
    <w:rsid w:val="00791D64"/>
    <w:rsid w:val="00791F35"/>
    <w:rsid w:val="0079770C"/>
    <w:rsid w:val="007B1C94"/>
    <w:rsid w:val="007B44FD"/>
    <w:rsid w:val="007B7468"/>
    <w:rsid w:val="00810F62"/>
    <w:rsid w:val="0081538E"/>
    <w:rsid w:val="008169F9"/>
    <w:rsid w:val="00835054"/>
    <w:rsid w:val="00841D02"/>
    <w:rsid w:val="00845401"/>
    <w:rsid w:val="00847683"/>
    <w:rsid w:val="00860C6C"/>
    <w:rsid w:val="0086580A"/>
    <w:rsid w:val="00871BC6"/>
    <w:rsid w:val="0088681F"/>
    <w:rsid w:val="008A1A9E"/>
    <w:rsid w:val="008B0681"/>
    <w:rsid w:val="008B1573"/>
    <w:rsid w:val="008C1B47"/>
    <w:rsid w:val="00903528"/>
    <w:rsid w:val="00906C4A"/>
    <w:rsid w:val="00910625"/>
    <w:rsid w:val="009316C7"/>
    <w:rsid w:val="00935927"/>
    <w:rsid w:val="00936544"/>
    <w:rsid w:val="00937894"/>
    <w:rsid w:val="00937CF0"/>
    <w:rsid w:val="00946B1B"/>
    <w:rsid w:val="0094713E"/>
    <w:rsid w:val="00956CF3"/>
    <w:rsid w:val="009619C7"/>
    <w:rsid w:val="00976D17"/>
    <w:rsid w:val="00977292"/>
    <w:rsid w:val="00982E48"/>
    <w:rsid w:val="00991F60"/>
    <w:rsid w:val="00997A55"/>
    <w:rsid w:val="009A26EC"/>
    <w:rsid w:val="009B4069"/>
    <w:rsid w:val="009B4DBA"/>
    <w:rsid w:val="009C112F"/>
    <w:rsid w:val="009C7BFD"/>
    <w:rsid w:val="009E0798"/>
    <w:rsid w:val="009E454C"/>
    <w:rsid w:val="009F357C"/>
    <w:rsid w:val="00A00346"/>
    <w:rsid w:val="00A07D10"/>
    <w:rsid w:val="00A23734"/>
    <w:rsid w:val="00A249BE"/>
    <w:rsid w:val="00A253BD"/>
    <w:rsid w:val="00A27312"/>
    <w:rsid w:val="00A41FD2"/>
    <w:rsid w:val="00A4663F"/>
    <w:rsid w:val="00A46F7A"/>
    <w:rsid w:val="00A62092"/>
    <w:rsid w:val="00A73158"/>
    <w:rsid w:val="00A76A5D"/>
    <w:rsid w:val="00A84B92"/>
    <w:rsid w:val="00AC1DC9"/>
    <w:rsid w:val="00AC4294"/>
    <w:rsid w:val="00AC4BE2"/>
    <w:rsid w:val="00AD48DE"/>
    <w:rsid w:val="00AD595D"/>
    <w:rsid w:val="00AD627C"/>
    <w:rsid w:val="00AF187B"/>
    <w:rsid w:val="00AF5CF8"/>
    <w:rsid w:val="00B011E2"/>
    <w:rsid w:val="00B11423"/>
    <w:rsid w:val="00B17FA5"/>
    <w:rsid w:val="00B24E0C"/>
    <w:rsid w:val="00B30CB0"/>
    <w:rsid w:val="00B459FE"/>
    <w:rsid w:val="00B51D7F"/>
    <w:rsid w:val="00B54709"/>
    <w:rsid w:val="00B57EB1"/>
    <w:rsid w:val="00B61DB6"/>
    <w:rsid w:val="00B6232C"/>
    <w:rsid w:val="00B63064"/>
    <w:rsid w:val="00B70072"/>
    <w:rsid w:val="00B85F4B"/>
    <w:rsid w:val="00BA1B97"/>
    <w:rsid w:val="00BC5928"/>
    <w:rsid w:val="00BD3FBB"/>
    <w:rsid w:val="00BD60F3"/>
    <w:rsid w:val="00BE011A"/>
    <w:rsid w:val="00BE0316"/>
    <w:rsid w:val="00BF3B06"/>
    <w:rsid w:val="00BF3B62"/>
    <w:rsid w:val="00C10779"/>
    <w:rsid w:val="00C2614A"/>
    <w:rsid w:val="00C27599"/>
    <w:rsid w:val="00C32A15"/>
    <w:rsid w:val="00C4356F"/>
    <w:rsid w:val="00C60485"/>
    <w:rsid w:val="00C9014B"/>
    <w:rsid w:val="00C93DBB"/>
    <w:rsid w:val="00CA1C27"/>
    <w:rsid w:val="00CB2A21"/>
    <w:rsid w:val="00CB542F"/>
    <w:rsid w:val="00CC2048"/>
    <w:rsid w:val="00CC4BC2"/>
    <w:rsid w:val="00CC5955"/>
    <w:rsid w:val="00CD4358"/>
    <w:rsid w:val="00CD7BBA"/>
    <w:rsid w:val="00CF06F1"/>
    <w:rsid w:val="00D13FDC"/>
    <w:rsid w:val="00D2274E"/>
    <w:rsid w:val="00D23592"/>
    <w:rsid w:val="00D26EFB"/>
    <w:rsid w:val="00D42528"/>
    <w:rsid w:val="00D46ABE"/>
    <w:rsid w:val="00D47C3B"/>
    <w:rsid w:val="00D527BE"/>
    <w:rsid w:val="00D537B3"/>
    <w:rsid w:val="00D83A88"/>
    <w:rsid w:val="00D848D9"/>
    <w:rsid w:val="00D86667"/>
    <w:rsid w:val="00D919EB"/>
    <w:rsid w:val="00D96009"/>
    <w:rsid w:val="00D961E8"/>
    <w:rsid w:val="00DC45B7"/>
    <w:rsid w:val="00DD2657"/>
    <w:rsid w:val="00DD35CF"/>
    <w:rsid w:val="00DD4B1E"/>
    <w:rsid w:val="00DE3186"/>
    <w:rsid w:val="00DE4998"/>
    <w:rsid w:val="00DF106E"/>
    <w:rsid w:val="00DF380C"/>
    <w:rsid w:val="00DF74A8"/>
    <w:rsid w:val="00E2510B"/>
    <w:rsid w:val="00E2695F"/>
    <w:rsid w:val="00E34DBA"/>
    <w:rsid w:val="00E47D10"/>
    <w:rsid w:val="00E6144D"/>
    <w:rsid w:val="00E769F3"/>
    <w:rsid w:val="00E81D6F"/>
    <w:rsid w:val="00E876F0"/>
    <w:rsid w:val="00EA1D50"/>
    <w:rsid w:val="00EC2E2D"/>
    <w:rsid w:val="00ED3A68"/>
    <w:rsid w:val="00F00788"/>
    <w:rsid w:val="00F07340"/>
    <w:rsid w:val="00F2144B"/>
    <w:rsid w:val="00F2288F"/>
    <w:rsid w:val="00F230D6"/>
    <w:rsid w:val="00F42CAD"/>
    <w:rsid w:val="00F46A82"/>
    <w:rsid w:val="00F475EC"/>
    <w:rsid w:val="00F67063"/>
    <w:rsid w:val="00F8534C"/>
    <w:rsid w:val="00FA3B7B"/>
    <w:rsid w:val="00FB1AB7"/>
    <w:rsid w:val="00FC008A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380E8"/>
  <w15:docId w15:val="{B5BA4071-E5BD-4C2D-99AD-FB3A60B0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6F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054E3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C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F5CF8"/>
    <w:rPr>
      <w:rFonts w:cs="Times New Roman"/>
    </w:rPr>
  </w:style>
  <w:style w:type="paragraph" w:styleId="a4">
    <w:name w:val="List Paragraph"/>
    <w:basedOn w:val="a"/>
    <w:uiPriority w:val="34"/>
    <w:qFormat/>
    <w:rsid w:val="009619C7"/>
    <w:pPr>
      <w:ind w:left="720"/>
      <w:contextualSpacing/>
    </w:pPr>
  </w:style>
  <w:style w:type="character" w:styleId="a5">
    <w:name w:val="Strong"/>
    <w:basedOn w:val="a0"/>
    <w:uiPriority w:val="22"/>
    <w:qFormat/>
    <w:rsid w:val="00C60485"/>
    <w:rPr>
      <w:rFonts w:cs="Times New Roman"/>
      <w:b/>
      <w:bCs/>
    </w:rPr>
  </w:style>
  <w:style w:type="paragraph" w:customStyle="1" w:styleId="Default">
    <w:name w:val="Default"/>
    <w:rsid w:val="003C030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F8534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8534C"/>
    <w:rPr>
      <w:rFonts w:ascii="Times New Roman" w:hAnsi="Times New Roman"/>
      <w:sz w:val="28"/>
      <w:szCs w:val="20"/>
    </w:rPr>
  </w:style>
  <w:style w:type="paragraph" w:customStyle="1" w:styleId="msonormalmailrucssattributepostfix">
    <w:name w:val="msonormal_mailru_css_attribute_postfix"/>
    <w:basedOn w:val="a"/>
    <w:rsid w:val="00F85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054E3"/>
    <w:rPr>
      <w:rFonts w:ascii="Times New Roman" w:hAnsi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2054E3"/>
    <w:rPr>
      <w:color w:val="0000FF" w:themeColor="hyperlink"/>
      <w:u w:val="single"/>
    </w:rPr>
  </w:style>
  <w:style w:type="paragraph" w:customStyle="1" w:styleId="defaultmailrucssattributepostfix">
    <w:name w:val="default_mailru_css_attribute_postfix"/>
    <w:basedOn w:val="a"/>
    <w:rsid w:val="0020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mrcssattr">
    <w:name w:val="default_mr_css_attr"/>
    <w:basedOn w:val="a"/>
    <w:rsid w:val="00D13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D13FDC"/>
  </w:style>
  <w:style w:type="character" w:styleId="a7">
    <w:name w:val="Emphasis"/>
    <w:basedOn w:val="a0"/>
    <w:uiPriority w:val="20"/>
    <w:qFormat/>
    <w:locked/>
    <w:rsid w:val="00D13FD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8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90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08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05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1868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06BE-0595-4A62-A4FD-27DA2228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1478</Words>
  <Characters>11295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ОБЩЕСТВЕННАЯ ОРГАНИЗАЦИЯ</vt:lpstr>
    </vt:vector>
  </TitlesOfParts>
  <Company>Krokoz™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ОБЩЕСТВЕННАЯ ОРГАНИЗАЦИЯ</dc:title>
  <dc:creator>Леонид</dc:creator>
  <cp:lastModifiedBy>LINE</cp:lastModifiedBy>
  <cp:revision>26</cp:revision>
  <cp:lastPrinted>2024-12-03T07:06:00Z</cp:lastPrinted>
  <dcterms:created xsi:type="dcterms:W3CDTF">2024-12-01T07:07:00Z</dcterms:created>
  <dcterms:modified xsi:type="dcterms:W3CDTF">2025-12-17T08:11:00Z</dcterms:modified>
</cp:coreProperties>
</file>